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AEAF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bookmarkStart w:id="0" w:name="_GoBack"/>
      <w:bookmarkEnd w:id="0"/>
    </w:p>
    <w:p w14:paraId="5A9F29D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0"/>
        <w:jc w:val="both"/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五、采购清单：</w:t>
      </w:r>
    </w:p>
    <w:tbl>
      <w:tblPr>
        <w:tblStyle w:val="4"/>
        <w:tblpPr w:leftFromText="180" w:rightFromText="180" w:vertAnchor="text" w:horzAnchor="page" w:tblpX="994" w:tblpY="1163"/>
        <w:tblOverlap w:val="never"/>
        <w:tblW w:w="101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7"/>
        <w:gridCol w:w="4846"/>
        <w:gridCol w:w="957"/>
        <w:gridCol w:w="843"/>
        <w:gridCol w:w="831"/>
        <w:gridCol w:w="853"/>
      </w:tblGrid>
      <w:tr w14:paraId="7BE51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96C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试剂名称</w:t>
            </w: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10CAF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参数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EC114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规格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EB5ED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需求数量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3CD95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8177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14:paraId="37A34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F35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Qubit 1XdsDNA HS Assay Kit (100 assays)</w:t>
            </w: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D5151"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适用于本单位配备的illumina  MiSeq测序仪器。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1B721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100测试/盒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5EE21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E47A3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3BAC0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</w:p>
        </w:tc>
      </w:tr>
      <w:tr w14:paraId="31E30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9F3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MiSeq Reagent Kit v2(300-cycles)</w:t>
            </w: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122C2"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适用于本单位配备的illumina  MiSeq测序仪器。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19CBF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15反应/盒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CEC17"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63D30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D61BE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用于新冠病毒测序。</w:t>
            </w:r>
          </w:p>
        </w:tc>
      </w:tr>
      <w:tr w14:paraId="7E147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C17A4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国家急性呼吸道传染病多病原核酸检测试剂盒（26</w:t>
            </w:r>
            <w:r>
              <w:rPr>
                <w:rStyle w:val="7"/>
                <w:rFonts w:hint="default"/>
                <w:lang w:bidi="ar"/>
              </w:rPr>
              <w:t>重）</w:t>
            </w: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5E6A74">
            <w:pPr>
              <w:widowControl/>
              <w:jc w:val="left"/>
              <w:textAlignment w:val="top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▲1、适用于定性检测从咽拭子、痰液和培养物等样本中提取的甲型流感病毒、H1N1、H3N2、腺病毒、呼吸道合胞病毒、乙型流感病毒、BV、BY、副流感病毒、人偏肺病毒、人鼻病毒、冠状病毒、人博卡病毒、肠道病毒、流感嗜血杆菌、肺炎链球菌、新型冠状病毒、百日咳杆菌、A 族链球菌、肺炎支原体、军团菌、肺炎衣原体、鹦鹉热衣原体、曲霉菌属、隐球菌、肺炎克雷伯菌的核酸。</w:t>
            </w:r>
          </w:p>
          <w:p w14:paraId="0DA6303B">
            <w:pPr>
              <w:widowControl/>
              <w:jc w:val="left"/>
              <w:textAlignment w:val="top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▲2、检测时间：采用全混体系96孔板一体封膜技术，无需配置体系，只需一步加入核酸，即可完成多种病原体基因型的定性检测，96孔板采用一体封膜技术，反应全流程时长≤65min。实际规格为10T，还需包含1管阳性对照、1管阴性。（提供说明书和扩增曲线为证）。                             </w:t>
            </w:r>
          </w:p>
          <w:p w14:paraId="7F4DE9C0">
            <w:pPr>
              <w:widowControl/>
              <w:numPr>
                <w:ilvl w:val="0"/>
                <w:numId w:val="1"/>
              </w:numPr>
              <w:jc w:val="left"/>
              <w:textAlignment w:val="top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适用仪器包括LightCycler480、SLAN-96P、西安天隆Gentier96R等荧光定量PCR仪。  </w:t>
            </w:r>
          </w:p>
          <w:p w14:paraId="28D1A8E2">
            <w:pPr>
              <w:rPr>
                <w:rFonts w:hint="eastAsia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▲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4、产品类型：需同时提供冻干及液体两种版本。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0E951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10人份/盒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38228"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4141B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04850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用于急性呼吸道传染病多病原监测。</w:t>
            </w:r>
          </w:p>
        </w:tc>
      </w:tr>
      <w:tr w14:paraId="1E55B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95D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IMAP试剂</w:t>
            </w: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99300"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适用于本单位配备的illumina  MiSeq测序仪器。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5818E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48反应/盒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8820D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AF457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F7C2E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用于新冠病毒测序。</w:t>
            </w:r>
          </w:p>
        </w:tc>
      </w:tr>
      <w:tr w14:paraId="6D9BB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078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DNA/RNA UD Indexes Set A</w:t>
            </w: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8EFB1"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适用于本单位配备的illumina  MiSeq测序仪器。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C9E57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96反应/盒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C10D1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97C58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7A7F1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用于新冠病毒测序。</w:t>
            </w:r>
          </w:p>
        </w:tc>
      </w:tr>
      <w:tr w14:paraId="0597F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F04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甲型流感病毒全基因组捕获试剂盒</w:t>
            </w: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FE840"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适用于本单位配备的illumina  MiSeq测序仪器。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A3040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反应/盒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65DA9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CA1B5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941EA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用于甲型流感病毒测序。</w:t>
            </w:r>
          </w:p>
        </w:tc>
      </w:tr>
    </w:tbl>
    <w:p w14:paraId="24C1A42A">
      <w:pPr>
        <w:spacing w:line="360" w:lineRule="exact"/>
        <w:ind w:firstLine="240" w:firstLineChars="100"/>
        <w:rPr>
          <w:rFonts w:hint="eastAsia" w:ascii="仿宋_GB2312" w:eastAsia="仿宋_GB2312"/>
          <w:sz w:val="24"/>
        </w:rPr>
      </w:pPr>
    </w:p>
    <w:p w14:paraId="1D17B4BD"/>
    <w:p w14:paraId="166731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A60C4E"/>
    <w:multiLevelType w:val="singleLevel"/>
    <w:tmpl w:val="A6A60C4E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4NTkzMTg1ZjJiZGE5N2QyNGViYjUwMWY1ZThkZTgifQ=="/>
  </w:docVars>
  <w:rsids>
    <w:rsidRoot w:val="00000000"/>
    <w:rsid w:val="053A3262"/>
    <w:rsid w:val="5C4D50D9"/>
    <w:rsid w:val="60A4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font61"/>
    <w:basedOn w:val="5"/>
    <w:qFormat/>
    <w:uiPriority w:val="0"/>
    <w:rPr>
      <w:rFonts w:hint="eastAsia" w:ascii="宋体" w:hAnsi="宋体" w:eastAsia="宋体" w:cs="宋体"/>
      <w:color w:val="auto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1046</Words>
  <Characters>1283</Characters>
  <Lines>0</Lines>
  <Paragraphs>0</Paragraphs>
  <TotalTime>8</TotalTime>
  <ScaleCrop>false</ScaleCrop>
  <LinksUpToDate>false</LinksUpToDate>
  <CharactersWithSpaces>1391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2024-09-24T03:51:00Z</dcterms:created>
  <dc:creator>Dell</dc:creator>
  <cp:lastModifiedBy>风</cp:lastModifiedBy>
  <cp:lastPrinted>2024-09-24T03:59:00Z</cp:lastPrinted>
  <dcterms:modified xsi:type="dcterms:W3CDTF">2024-09-24T04:22:43Z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DF0EA2D71644496BA91529AD481B80FC_12</vt:lpwstr>
  </property>
</Properties>
</file>